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2902" w14:textId="77777777" w:rsidR="00BE7381" w:rsidRDefault="00BE7381" w:rsidP="00BE7381">
      <w:pPr>
        <w:jc w:val="right"/>
        <w:rPr>
          <w:lang w:eastAsia="en-US"/>
        </w:rPr>
      </w:pPr>
      <w:r>
        <w:rPr>
          <w:lang w:eastAsia="en-US"/>
        </w:rPr>
        <w:t xml:space="preserve">År 2020, den 7. april ble det inngått </w:t>
      </w:r>
    </w:p>
    <w:p w14:paraId="654D2AE2" w14:textId="77777777" w:rsidR="00BE7381" w:rsidRDefault="00BE7381" w:rsidP="00BE7381">
      <w:pPr>
        <w:jc w:val="right"/>
        <w:rPr>
          <w:lang w:eastAsia="en-US"/>
        </w:rPr>
      </w:pPr>
      <w:r>
        <w:rPr>
          <w:lang w:eastAsia="en-US"/>
        </w:rPr>
        <w:t>protokoll mellom Fellesforbundet,</w:t>
      </w:r>
    </w:p>
    <w:p w14:paraId="5C73155D" w14:textId="77777777" w:rsidR="00BE7381" w:rsidRDefault="00BE7381" w:rsidP="00BE7381">
      <w:pPr>
        <w:jc w:val="right"/>
        <w:rPr>
          <w:lang w:eastAsia="en-US"/>
        </w:rPr>
      </w:pPr>
      <w:r>
        <w:rPr>
          <w:lang w:eastAsia="en-US"/>
        </w:rPr>
        <w:t>Mediebedriftenes Landsforening</w:t>
      </w:r>
    </w:p>
    <w:p w14:paraId="460774E4" w14:textId="77777777" w:rsidR="00BE7381" w:rsidRDefault="00BE7381" w:rsidP="00BE7381">
      <w:pPr>
        <w:jc w:val="right"/>
        <w:rPr>
          <w:lang w:eastAsia="en-US"/>
        </w:rPr>
      </w:pPr>
      <w:r>
        <w:rPr>
          <w:lang w:eastAsia="en-US"/>
        </w:rPr>
        <w:t>og Norsk Industri</w:t>
      </w:r>
    </w:p>
    <w:p w14:paraId="271C1C15" w14:textId="77777777" w:rsidR="00BE7381" w:rsidRDefault="00BE7381" w:rsidP="00BE7381">
      <w:pPr>
        <w:rPr>
          <w:lang w:eastAsia="en-US"/>
        </w:rPr>
      </w:pPr>
    </w:p>
    <w:p w14:paraId="7C6E0F84" w14:textId="77777777" w:rsidR="00BE7381" w:rsidRDefault="00BE7381" w:rsidP="00BE7381">
      <w:pPr>
        <w:rPr>
          <w:lang w:eastAsia="en-US"/>
        </w:rPr>
      </w:pPr>
    </w:p>
    <w:p w14:paraId="25563C82" w14:textId="77777777" w:rsidR="00BE7381" w:rsidRDefault="00BE7381" w:rsidP="00BE7381">
      <w:pPr>
        <w:rPr>
          <w:lang w:eastAsia="en-US"/>
        </w:rPr>
      </w:pPr>
    </w:p>
    <w:p w14:paraId="785BFCF2" w14:textId="77777777" w:rsidR="00BE7381" w:rsidRDefault="00BE7381" w:rsidP="00BE7381">
      <w:pPr>
        <w:rPr>
          <w:lang w:eastAsia="en-US"/>
        </w:rPr>
      </w:pPr>
    </w:p>
    <w:p w14:paraId="7C03D92E" w14:textId="77777777" w:rsidR="00BE7381" w:rsidRDefault="00BE7381" w:rsidP="00BE7381">
      <w:pPr>
        <w:rPr>
          <w:lang w:eastAsia="en-US"/>
        </w:rPr>
      </w:pPr>
    </w:p>
    <w:p w14:paraId="3AAFB0EC" w14:textId="77777777" w:rsidR="00BE7381" w:rsidRDefault="00BE7381" w:rsidP="00087A4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Protokoll</w:t>
      </w:r>
    </w:p>
    <w:p w14:paraId="01232747" w14:textId="77777777" w:rsidR="00BE7381" w:rsidRDefault="00BE7381" w:rsidP="00BE7381">
      <w:pPr>
        <w:rPr>
          <w:b/>
          <w:bCs/>
          <w:lang w:eastAsia="en-US"/>
        </w:rPr>
      </w:pPr>
    </w:p>
    <w:p w14:paraId="3CA68498" w14:textId="77777777" w:rsidR="00BE7381" w:rsidRPr="00BE7381" w:rsidRDefault="00BE7381" w:rsidP="00BE7381">
      <w:pPr>
        <w:rPr>
          <w:b/>
          <w:bCs/>
          <w:lang w:eastAsia="en-US"/>
        </w:rPr>
      </w:pPr>
    </w:p>
    <w:p w14:paraId="5B397EBB" w14:textId="77777777" w:rsidR="00BE7381" w:rsidRDefault="00BE7381" w:rsidP="00BE7381">
      <w:pPr>
        <w:rPr>
          <w:lang w:eastAsia="en-US"/>
        </w:rPr>
      </w:pPr>
      <w:r>
        <w:rPr>
          <w:lang w:eastAsia="en-US"/>
        </w:rPr>
        <w:t>I lys av den pågående situasjonen knyttet til Covid-19 er partene enige om at det i Bilag om Grafisk Utdanningsfond gjøres følgende midlertidige endring</w:t>
      </w:r>
      <w:r w:rsidR="009B1068">
        <w:rPr>
          <w:lang w:eastAsia="en-US"/>
        </w:rPr>
        <w:t>.</w:t>
      </w:r>
    </w:p>
    <w:p w14:paraId="47BFA420" w14:textId="77777777" w:rsidR="00BE7381" w:rsidRDefault="00BE7381" w:rsidP="00BE7381">
      <w:pPr>
        <w:rPr>
          <w:lang w:eastAsia="en-US"/>
        </w:rPr>
      </w:pPr>
    </w:p>
    <w:p w14:paraId="1E083173" w14:textId="77777777" w:rsidR="00BE7381" w:rsidRDefault="00BE7381" w:rsidP="00BE7381">
      <w:pPr>
        <w:rPr>
          <w:lang w:eastAsia="en-US"/>
        </w:rPr>
      </w:pPr>
      <w:r>
        <w:rPr>
          <w:lang w:eastAsia="en-US"/>
        </w:rPr>
        <w:t>I bestemmelsens punkt 2 om innbetaling gjøres følgende endring, gjeldende frem til 1. august 2020: "Premie betales også for fraværsperioder i inntil 3 måneder" endres til "Premie betales ikke for fraværsperioder i inntil 3 måneder som skyldes permittering</w:t>
      </w:r>
      <w:r>
        <w:t xml:space="preserve"> i henhold til </w:t>
      </w:r>
      <w:r>
        <w:rPr>
          <w:lang w:eastAsia="en-US"/>
        </w:rPr>
        <w:t>Hovedavtalens kapittel VII.</w:t>
      </w:r>
      <w:r>
        <w:t xml:space="preserve"> Det foretas heller ikke trekk av arbeidstakernes premieandel i denne perioden."</w:t>
      </w:r>
    </w:p>
    <w:p w14:paraId="3B5DC9BE" w14:textId="77777777" w:rsidR="00C60C52" w:rsidRDefault="00C60C52"/>
    <w:p w14:paraId="18114402" w14:textId="77777777" w:rsidR="00BE7381" w:rsidRDefault="00BE7381">
      <w:r w:rsidRPr="00BE7381">
        <w:t>Eventuell tvist om gyldigheten av en permittering iht. Hovedavtalens kapittel VII vil ikke medføre krav om etterbetaling til denne ordningen</w:t>
      </w:r>
      <w:r>
        <w:t>.</w:t>
      </w:r>
    </w:p>
    <w:p w14:paraId="696ACD3A" w14:textId="77777777" w:rsidR="00BE7381" w:rsidRDefault="00BE7381"/>
    <w:p w14:paraId="4150155E" w14:textId="77777777" w:rsidR="00BE7381" w:rsidRDefault="00BE7381">
      <w:pPr>
        <w:rPr>
          <w:lang w:val="de-DE"/>
        </w:rPr>
      </w:pPr>
    </w:p>
    <w:p w14:paraId="3850952F" w14:textId="77777777" w:rsidR="00BE7381" w:rsidRDefault="00BE7381">
      <w:pPr>
        <w:rPr>
          <w:lang w:val="de-DE"/>
        </w:rPr>
      </w:pPr>
    </w:p>
    <w:p w14:paraId="06780458" w14:textId="77777777" w:rsidR="00BE7381" w:rsidRDefault="00BE7381">
      <w:pPr>
        <w:rPr>
          <w:lang w:val="de-DE"/>
        </w:rPr>
      </w:pPr>
    </w:p>
    <w:p w14:paraId="454B5665" w14:textId="77777777" w:rsidR="00BE7381" w:rsidRDefault="00BE7381">
      <w:pPr>
        <w:rPr>
          <w:lang w:val="de-DE"/>
        </w:rPr>
      </w:pPr>
    </w:p>
    <w:p w14:paraId="763E43E5" w14:textId="77777777" w:rsidR="00BE7381" w:rsidRDefault="00BE7381">
      <w:pPr>
        <w:rPr>
          <w:lang w:val="de-DE"/>
        </w:rPr>
      </w:pPr>
    </w:p>
    <w:p w14:paraId="4DBF94E9" w14:textId="77777777" w:rsidR="00BE7381" w:rsidRDefault="00BE7381">
      <w:pPr>
        <w:rPr>
          <w:lang w:val="de-DE"/>
        </w:rPr>
      </w:pPr>
      <w:r w:rsidRPr="00BE7381">
        <w:rPr>
          <w:u w:val="single"/>
          <w:lang w:val="de-DE"/>
        </w:rPr>
        <w:t xml:space="preserve">Nora </w:t>
      </w:r>
      <w:proofErr w:type="spellStart"/>
      <w:r w:rsidRPr="00BE7381">
        <w:rPr>
          <w:u w:val="single"/>
          <w:lang w:val="de-DE"/>
        </w:rPr>
        <w:t>Køber</w:t>
      </w:r>
      <w:proofErr w:type="spellEnd"/>
      <w:r w:rsidRPr="00BE7381">
        <w:rPr>
          <w:u w:val="single"/>
          <w:lang w:val="de-DE"/>
        </w:rPr>
        <w:t xml:space="preserve"> </w:t>
      </w:r>
      <w:proofErr w:type="spellStart"/>
      <w:r w:rsidRPr="00BE7381">
        <w:rPr>
          <w:u w:val="single"/>
          <w:lang w:val="de-DE"/>
        </w:rPr>
        <w:t>Garvoll</w:t>
      </w:r>
      <w:proofErr w:type="spellEnd"/>
      <w:r w:rsidRPr="00BE7381">
        <w:rPr>
          <w:lang w:val="de-DE"/>
        </w:rPr>
        <w:tab/>
      </w:r>
      <w:r w:rsidRPr="00BE7381">
        <w:rPr>
          <w:lang w:val="de-DE"/>
        </w:rPr>
        <w:tab/>
      </w:r>
      <w:r w:rsidRPr="00BE7381">
        <w:rPr>
          <w:u w:val="single"/>
          <w:lang w:val="de-DE"/>
        </w:rPr>
        <w:t>Kanwal Suleman</w:t>
      </w:r>
      <w:r w:rsidRPr="00BE7381">
        <w:rPr>
          <w:lang w:val="de-DE"/>
        </w:rPr>
        <w:tab/>
      </w:r>
      <w:r w:rsidRPr="00BE7381">
        <w:rPr>
          <w:lang w:val="de-DE"/>
        </w:rPr>
        <w:tab/>
      </w:r>
      <w:r>
        <w:rPr>
          <w:lang w:val="de-DE"/>
        </w:rPr>
        <w:tab/>
      </w:r>
      <w:r w:rsidRPr="00BE7381">
        <w:rPr>
          <w:u w:val="single"/>
          <w:lang w:val="de-DE"/>
        </w:rPr>
        <w:t>Niels Edvard Killi</w:t>
      </w:r>
    </w:p>
    <w:p w14:paraId="49C09E10" w14:textId="77777777" w:rsidR="00BE7381" w:rsidRPr="00BE7381" w:rsidRDefault="00BE7381">
      <w:r w:rsidRPr="00BE7381">
        <w:t>Norsk Industri</w:t>
      </w:r>
      <w:r w:rsidRPr="00BE7381">
        <w:tab/>
      </w:r>
      <w:r w:rsidRPr="00BE7381">
        <w:tab/>
      </w:r>
      <w:r w:rsidRPr="00BE7381">
        <w:tab/>
      </w:r>
      <w:proofErr w:type="spellStart"/>
      <w:r w:rsidRPr="00BE7381">
        <w:t>Medlebedriftenes</w:t>
      </w:r>
      <w:proofErr w:type="spellEnd"/>
      <w:r w:rsidRPr="00BE7381">
        <w:t xml:space="preserve"> landsforening</w:t>
      </w:r>
      <w:r w:rsidRPr="00BE7381">
        <w:tab/>
        <w:t>Fe</w:t>
      </w:r>
      <w:r>
        <w:t>llesforbundet</w:t>
      </w:r>
    </w:p>
    <w:p w14:paraId="7D7CA978" w14:textId="77777777" w:rsidR="00BE7381" w:rsidRPr="00BE7381" w:rsidRDefault="00BE7381"/>
    <w:p w14:paraId="327E62BF" w14:textId="77777777" w:rsidR="00BE7381" w:rsidRPr="00BE7381" w:rsidRDefault="00BE7381"/>
    <w:p w14:paraId="359F007F" w14:textId="77777777" w:rsidR="00BE7381" w:rsidRPr="00BE7381" w:rsidRDefault="00BE7381"/>
    <w:sectPr w:rsidR="00BE7381" w:rsidRPr="00B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258F" w14:textId="77777777" w:rsidR="003F3950" w:rsidRDefault="003F3950" w:rsidP="003F3950">
      <w:r>
        <w:separator/>
      </w:r>
    </w:p>
  </w:endnote>
  <w:endnote w:type="continuationSeparator" w:id="0">
    <w:p w14:paraId="1F24BA55" w14:textId="77777777" w:rsidR="003F3950" w:rsidRDefault="003F3950" w:rsidP="003F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79498" w14:textId="77777777" w:rsidR="003F3950" w:rsidRDefault="003F3950" w:rsidP="003F3950">
      <w:r>
        <w:separator/>
      </w:r>
    </w:p>
  </w:footnote>
  <w:footnote w:type="continuationSeparator" w:id="0">
    <w:p w14:paraId="54E91CBA" w14:textId="77777777" w:rsidR="003F3950" w:rsidRDefault="003F3950" w:rsidP="003F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1"/>
    <w:rsid w:val="00087A40"/>
    <w:rsid w:val="003F3950"/>
    <w:rsid w:val="009B1068"/>
    <w:rsid w:val="00BE7381"/>
    <w:rsid w:val="00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45E71"/>
  <w15:chartTrackingRefBased/>
  <w15:docId w15:val="{420E06FC-37D3-4540-AE45-DE19AC1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81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B46CFD0F1104E8A240937AA936EFE" ma:contentTypeVersion="12" ma:contentTypeDescription="Create a new document." ma:contentTypeScope="" ma:versionID="947e1d16736812c633292f110628c455">
  <xsd:schema xmlns:xsd="http://www.w3.org/2001/XMLSchema" xmlns:xs="http://www.w3.org/2001/XMLSchema" xmlns:p="http://schemas.microsoft.com/office/2006/metadata/properties" xmlns:ns3="188b5ccd-730e-46e0-a5a0-419f3f58d2f8" xmlns:ns4="99a6a011-8aad-4f51-8e05-acf0891ba503" targetNamespace="http://schemas.microsoft.com/office/2006/metadata/properties" ma:root="true" ma:fieldsID="e90b70a6225007d4c74fdc2bf47b0549" ns3:_="" ns4:_="">
    <xsd:import namespace="188b5ccd-730e-46e0-a5a0-419f3f58d2f8"/>
    <xsd:import namespace="99a6a011-8aad-4f51-8e05-acf0891ba5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b5ccd-730e-46e0-a5a0-419f3f58d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a011-8aad-4f51-8e05-acf0891ba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4A7B3-09D7-4333-A0E5-C7B3683A6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b5ccd-730e-46e0-a5a0-419f3f58d2f8"/>
    <ds:schemaRef ds:uri="99a6a011-8aad-4f51-8e05-acf0891ba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19AB6-91D4-487D-AB7D-F6ACDC770F2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D2235FE-1754-47E9-A5D6-0BA488ED9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4B5B4-27B6-4E99-8516-93E9596CDB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Edvard Killi</dc:creator>
  <cp:keywords/>
  <dc:description/>
  <cp:lastModifiedBy>Veslemøy Rysstad</cp:lastModifiedBy>
  <cp:revision>2</cp:revision>
  <dcterms:created xsi:type="dcterms:W3CDTF">2020-04-16T06:52:00Z</dcterms:created>
  <dcterms:modified xsi:type="dcterms:W3CDTF">2020-04-16T06:52:00Z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0x010100C07B46CFD0F1104E8A240937AA936EFE</vt:lpwstr>
  </property>
</Properties>
</file>